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42" w:rsidRDefault="00D23442">
      <w:pPr>
        <w:rPr>
          <w:sz w:val="18"/>
          <w:szCs w:val="18"/>
        </w:rPr>
      </w:pPr>
    </w:p>
    <w:p w:rsidR="00C63AD4" w:rsidRDefault="00C63AD4" w:rsidP="00C63AD4">
      <w:pPr>
        <w:pStyle w:val="Style2"/>
        <w:widowControl/>
        <w:ind w:right="2016"/>
        <w:rPr>
          <w:rStyle w:val="FontStyle11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38C587DC" wp14:editId="0CF9D1FA">
            <wp:simplePos x="0" y="0"/>
            <wp:positionH relativeFrom="column">
              <wp:posOffset>2734945</wp:posOffset>
            </wp:positionH>
            <wp:positionV relativeFrom="paragraph">
              <wp:posOffset>34290</wp:posOffset>
            </wp:positionV>
            <wp:extent cx="713105" cy="70739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AD4" w:rsidRDefault="00C63AD4" w:rsidP="00C63AD4">
      <w:pPr>
        <w:pStyle w:val="Style2"/>
        <w:widowControl/>
        <w:ind w:right="2016"/>
        <w:rPr>
          <w:rStyle w:val="FontStyle11"/>
        </w:rPr>
      </w:pPr>
    </w:p>
    <w:p w:rsidR="00C63AD4" w:rsidRPr="00FD11BD" w:rsidRDefault="00C63AD4" w:rsidP="00C63AD4">
      <w:pPr>
        <w:pStyle w:val="Style2"/>
        <w:widowControl/>
        <w:spacing w:line="240" w:lineRule="auto"/>
        <w:ind w:firstLine="0"/>
        <w:jc w:val="center"/>
        <w:rPr>
          <w:rStyle w:val="FontStyle11"/>
          <w:b/>
          <w:color w:val="365F91" w:themeColor="accent1" w:themeShade="BF"/>
        </w:rPr>
      </w:pPr>
      <w:r w:rsidRPr="00FD11BD">
        <w:rPr>
          <w:rStyle w:val="FontStyle11"/>
          <w:b/>
          <w:color w:val="365F91" w:themeColor="accent1" w:themeShade="BF"/>
        </w:rPr>
        <w:t>ПРОБНАЯ</w:t>
      </w:r>
    </w:p>
    <w:p w:rsidR="00C63AD4" w:rsidRDefault="00C63AD4" w:rsidP="00C63AD4">
      <w:pPr>
        <w:pStyle w:val="Style2"/>
        <w:widowControl/>
        <w:spacing w:line="240" w:lineRule="auto"/>
        <w:ind w:firstLine="0"/>
        <w:jc w:val="center"/>
        <w:rPr>
          <w:rStyle w:val="FontStyle11"/>
          <w:b/>
          <w:color w:val="365F91" w:themeColor="accent1" w:themeShade="BF"/>
        </w:rPr>
      </w:pPr>
      <w:r w:rsidRPr="00FD11BD">
        <w:rPr>
          <w:rStyle w:val="FontStyle11"/>
          <w:b/>
          <w:color w:val="365F91" w:themeColor="accent1" w:themeShade="BF"/>
        </w:rPr>
        <w:t>ПЕРЕПИСЬ НАСЕЛЕНИЯ</w:t>
      </w:r>
    </w:p>
    <w:p w:rsidR="00C63AD4" w:rsidRDefault="00C63AD4" w:rsidP="00C63AD4">
      <w:pPr>
        <w:pStyle w:val="Style2"/>
        <w:widowControl/>
        <w:spacing w:line="240" w:lineRule="auto"/>
        <w:ind w:firstLine="0"/>
        <w:jc w:val="center"/>
        <w:rPr>
          <w:rStyle w:val="FontStyle11"/>
          <w:b/>
          <w:color w:val="365F91" w:themeColor="accent1" w:themeShade="BF"/>
        </w:rPr>
      </w:pPr>
    </w:p>
    <w:p w:rsidR="00C63AD4" w:rsidRPr="00EA71AA" w:rsidRDefault="00C63AD4" w:rsidP="00C63AD4">
      <w:pPr>
        <w:pStyle w:val="Style2"/>
        <w:widowControl/>
        <w:spacing w:line="240" w:lineRule="auto"/>
        <w:ind w:firstLine="0"/>
        <w:jc w:val="center"/>
        <w:rPr>
          <w:rStyle w:val="FontStyle11"/>
          <w:color w:val="365F91" w:themeColor="accent1" w:themeShade="BF"/>
          <w:sz w:val="32"/>
        </w:rPr>
      </w:pPr>
      <w:r w:rsidRPr="00EA71AA">
        <w:rPr>
          <w:rStyle w:val="FontStyle11"/>
          <w:color w:val="365F91" w:themeColor="accent1" w:themeShade="BF"/>
          <w:sz w:val="32"/>
        </w:rPr>
        <w:t>КАСАЕТСЯ ВСЕХ, КАСАЕТСЯ КАЖДОГО!</w:t>
      </w:r>
    </w:p>
    <w:p w:rsidR="00C63AD4" w:rsidRDefault="00C63AD4" w:rsidP="00C63AD4">
      <w:pPr>
        <w:pStyle w:val="Style2"/>
        <w:widowControl/>
        <w:spacing w:line="240" w:lineRule="auto"/>
        <w:ind w:firstLine="0"/>
        <w:jc w:val="center"/>
        <w:rPr>
          <w:rStyle w:val="FontStyle12"/>
        </w:rPr>
      </w:pPr>
      <w:r>
        <w:rPr>
          <w:b/>
          <w:noProof/>
          <w:color w:val="365F91" w:themeColor="accent1" w:themeShade="BF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CBF9C5" wp14:editId="3B39E185">
                <wp:simplePos x="0" y="0"/>
                <wp:positionH relativeFrom="column">
                  <wp:posOffset>211455</wp:posOffset>
                </wp:positionH>
                <wp:positionV relativeFrom="paragraph">
                  <wp:posOffset>18415</wp:posOffset>
                </wp:positionV>
                <wp:extent cx="6134100" cy="0"/>
                <wp:effectExtent l="0" t="0" r="1905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6.65pt;margin-top:1.45pt;width:48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" strokecolor="#95b3d7 [1940]" strokeweight="1.5pt">
                <v:shadow color="#243f60 [1604]" opacity=".5" offset="1pt"/>
              </v:shape>
            </w:pict>
          </mc:Fallback>
        </mc:AlternateContent>
      </w:r>
    </w:p>
    <w:p w:rsidR="00C63AD4" w:rsidRPr="00C63AD4" w:rsidRDefault="00C63AD4" w:rsidP="00C63AD4">
      <w:pPr>
        <w:pStyle w:val="2"/>
        <w:spacing w:line="240" w:lineRule="auto"/>
        <w:ind w:firstLine="709"/>
        <w:jc w:val="both"/>
        <w:rPr>
          <w:sz w:val="28"/>
          <w:szCs w:val="28"/>
        </w:rPr>
      </w:pPr>
    </w:p>
    <w:p w:rsidR="00D23442" w:rsidRPr="006B783A" w:rsidRDefault="00D23442" w:rsidP="006B783A">
      <w:pPr>
        <w:pStyle w:val="2"/>
        <w:spacing w:line="240" w:lineRule="auto"/>
        <w:ind w:left="0" w:firstLine="709"/>
        <w:jc w:val="both"/>
        <w:rPr>
          <w:rFonts w:ascii="Arial" w:hAnsi="Arial" w:cs="Arial"/>
        </w:rPr>
      </w:pPr>
      <w:r w:rsidRPr="006B783A">
        <w:rPr>
          <w:rFonts w:ascii="Arial" w:hAnsi="Arial" w:cs="Arial"/>
        </w:rPr>
        <w:t>В соответствии с распоряжением Правительства Р</w:t>
      </w:r>
      <w:r w:rsidR="00B43C49">
        <w:rPr>
          <w:rFonts w:ascii="Arial" w:hAnsi="Arial" w:cs="Arial"/>
        </w:rPr>
        <w:t xml:space="preserve">оссийской </w:t>
      </w:r>
      <w:r w:rsidRPr="006B783A">
        <w:rPr>
          <w:rFonts w:ascii="Arial" w:hAnsi="Arial" w:cs="Arial"/>
        </w:rPr>
        <w:t>Ф</w:t>
      </w:r>
      <w:r w:rsidR="00B43C49">
        <w:rPr>
          <w:rFonts w:ascii="Arial" w:hAnsi="Arial" w:cs="Arial"/>
        </w:rPr>
        <w:t>едерации</w:t>
      </w:r>
      <w:r w:rsidRPr="006B783A">
        <w:rPr>
          <w:rFonts w:ascii="Arial" w:hAnsi="Arial" w:cs="Arial"/>
        </w:rPr>
        <w:t xml:space="preserve"> от 4.11.2017г.  №2444-р  с 1 по 31 октября 2020 г. </w:t>
      </w:r>
      <w:r w:rsidR="009A73DE">
        <w:rPr>
          <w:rFonts w:ascii="Arial" w:hAnsi="Arial" w:cs="Arial"/>
        </w:rPr>
        <w:t>будет</w:t>
      </w:r>
      <w:r w:rsidRPr="006B783A">
        <w:rPr>
          <w:rFonts w:ascii="Arial" w:hAnsi="Arial" w:cs="Arial"/>
        </w:rPr>
        <w:t xml:space="preserve"> проведена очередная Всероссийская перепись населения. </w:t>
      </w:r>
      <w:r w:rsidR="00C63AD4" w:rsidRPr="006B783A">
        <w:rPr>
          <w:rFonts w:ascii="Arial" w:hAnsi="Arial" w:cs="Arial"/>
        </w:rPr>
        <w:t>Д</w:t>
      </w:r>
      <w:r w:rsidRPr="006B783A">
        <w:rPr>
          <w:rFonts w:ascii="Arial" w:hAnsi="Arial" w:cs="Arial"/>
        </w:rPr>
        <w:t xml:space="preserve">ля отработки методологических, организационных и технологических вопросов </w:t>
      </w:r>
      <w:r w:rsidR="001C7A2E">
        <w:rPr>
          <w:rFonts w:ascii="Arial" w:hAnsi="Arial" w:cs="Arial"/>
        </w:rPr>
        <w:t xml:space="preserve">ее </w:t>
      </w:r>
      <w:r w:rsidRPr="006B783A">
        <w:rPr>
          <w:rFonts w:ascii="Arial" w:hAnsi="Arial" w:cs="Arial"/>
        </w:rPr>
        <w:t>проведения, способов сбора сведений о населении и подведения итогов ВПН-2020  с 1 по 31 октября 2018 г.  проводится пробная перепись населения</w:t>
      </w:r>
      <w:r w:rsidR="00375640" w:rsidRPr="006B783A">
        <w:rPr>
          <w:rFonts w:ascii="Arial" w:hAnsi="Arial" w:cs="Arial"/>
        </w:rPr>
        <w:t>.</w:t>
      </w:r>
      <w:r w:rsidRPr="006B783A">
        <w:rPr>
          <w:rFonts w:ascii="Arial" w:hAnsi="Arial" w:cs="Arial"/>
        </w:rPr>
        <w:t xml:space="preserve"> </w:t>
      </w:r>
    </w:p>
    <w:p w:rsidR="00D23442" w:rsidRPr="006B783A" w:rsidRDefault="00D23442" w:rsidP="006B783A">
      <w:pPr>
        <w:pStyle w:val="Style5"/>
        <w:widowControl/>
        <w:spacing w:before="240" w:line="240" w:lineRule="auto"/>
        <w:ind w:firstLine="709"/>
        <w:rPr>
          <w:rStyle w:val="FontStyle15"/>
          <w:sz w:val="24"/>
          <w:szCs w:val="24"/>
        </w:rPr>
      </w:pPr>
      <w:r w:rsidRPr="006B783A">
        <w:rPr>
          <w:rStyle w:val="FontStyle15"/>
          <w:sz w:val="24"/>
          <w:szCs w:val="24"/>
        </w:rPr>
        <w:t>В ходе Пробной переписи населения 2018 года предстоит отработать принципиально новые для России способы сбора статистической информации о населении - самостоятельное заполнение гражданами переписных листов через интернет на Едином портале государственных услуг (</w:t>
      </w:r>
      <w:hyperlink r:id="rId8" w:history="1">
        <w:proofErr w:type="spellStart"/>
        <w:r w:rsidRPr="006B783A">
          <w:rPr>
            <w:rStyle w:val="a4"/>
            <w:lang w:val="en-US"/>
          </w:rPr>
          <w:t>Gosuslugi</w:t>
        </w:r>
        <w:proofErr w:type="spellEnd"/>
        <w:r w:rsidRPr="006B783A">
          <w:rPr>
            <w:rStyle w:val="a4"/>
          </w:rPr>
          <w:t>.</w:t>
        </w:r>
        <w:proofErr w:type="spellStart"/>
        <w:r w:rsidRPr="006B783A">
          <w:rPr>
            <w:rStyle w:val="a4"/>
            <w:lang w:val="en-US"/>
          </w:rPr>
          <w:t>ru</w:t>
        </w:r>
        <w:proofErr w:type="spellEnd"/>
      </w:hyperlink>
      <w:r w:rsidRPr="006B783A">
        <w:rPr>
          <w:rStyle w:val="FontStyle15"/>
          <w:sz w:val="24"/>
          <w:szCs w:val="24"/>
        </w:rPr>
        <w:t>) и использование переписчиками мобильных устройств вместо переписных листов на бумаге.</w:t>
      </w:r>
    </w:p>
    <w:p w:rsidR="00D23442" w:rsidRPr="006B783A" w:rsidRDefault="00D23442" w:rsidP="006B783A">
      <w:pPr>
        <w:pStyle w:val="Style5"/>
        <w:widowControl/>
        <w:spacing w:line="240" w:lineRule="auto"/>
        <w:ind w:firstLine="709"/>
      </w:pPr>
    </w:p>
    <w:p w:rsidR="00D23442" w:rsidRPr="006B783A" w:rsidRDefault="00D23442" w:rsidP="006B783A">
      <w:pPr>
        <w:pStyle w:val="Style5"/>
        <w:widowControl/>
        <w:spacing w:before="38" w:line="240" w:lineRule="auto"/>
        <w:ind w:firstLine="709"/>
        <w:rPr>
          <w:rStyle w:val="FontStyle15"/>
          <w:sz w:val="24"/>
          <w:szCs w:val="24"/>
        </w:rPr>
      </w:pPr>
      <w:r w:rsidRPr="006B783A">
        <w:rPr>
          <w:rStyle w:val="FontStyle15"/>
          <w:sz w:val="24"/>
          <w:szCs w:val="24"/>
        </w:rPr>
        <w:t>Пробная перепись населения 2018 года пройдет в два этапа.</w:t>
      </w:r>
    </w:p>
    <w:p w:rsidR="00D23442" w:rsidRPr="006B783A" w:rsidRDefault="00D23442" w:rsidP="006B783A">
      <w:pPr>
        <w:pStyle w:val="Style5"/>
        <w:widowControl/>
        <w:spacing w:line="240" w:lineRule="auto"/>
        <w:ind w:firstLine="709"/>
      </w:pPr>
    </w:p>
    <w:p w:rsidR="00D23442" w:rsidRPr="006B783A" w:rsidRDefault="00D23442" w:rsidP="006B783A">
      <w:pPr>
        <w:pStyle w:val="Style5"/>
        <w:widowControl/>
        <w:spacing w:before="5" w:line="240" w:lineRule="auto"/>
        <w:ind w:firstLine="709"/>
        <w:rPr>
          <w:rStyle w:val="FontStyle15"/>
          <w:sz w:val="24"/>
          <w:szCs w:val="24"/>
        </w:rPr>
      </w:pPr>
      <w:r w:rsidRPr="006B783A">
        <w:rPr>
          <w:rStyle w:val="FontStyle15"/>
          <w:sz w:val="24"/>
          <w:szCs w:val="24"/>
        </w:rPr>
        <w:t xml:space="preserve">С </w:t>
      </w:r>
      <w:r w:rsidRPr="006B783A">
        <w:rPr>
          <w:rStyle w:val="FontStyle15"/>
          <w:b/>
          <w:bCs/>
          <w:sz w:val="24"/>
          <w:szCs w:val="24"/>
        </w:rPr>
        <w:t xml:space="preserve">1 по 10 октября </w:t>
      </w:r>
      <w:r w:rsidRPr="006B783A">
        <w:rPr>
          <w:rStyle w:val="FontStyle15"/>
          <w:sz w:val="24"/>
          <w:szCs w:val="24"/>
        </w:rPr>
        <w:t xml:space="preserve">- первый всероссийский этап. </w:t>
      </w:r>
      <w:r w:rsidRPr="006B783A">
        <w:rPr>
          <w:rStyle w:val="FontStyle15"/>
          <w:b/>
          <w:sz w:val="24"/>
          <w:szCs w:val="24"/>
          <w:u w:val="single"/>
        </w:rPr>
        <w:t>Любой житель России</w:t>
      </w:r>
      <w:r w:rsidRPr="006B783A">
        <w:rPr>
          <w:rStyle w:val="FontStyle15"/>
          <w:sz w:val="24"/>
          <w:szCs w:val="24"/>
        </w:rPr>
        <w:t xml:space="preserve">, имеющий подтвержденную учетную запись на портале </w:t>
      </w:r>
      <w:hyperlink r:id="rId9" w:history="1">
        <w:proofErr w:type="spellStart"/>
        <w:r w:rsidRPr="006B783A">
          <w:rPr>
            <w:rStyle w:val="a4"/>
            <w:lang w:val="en-US"/>
          </w:rPr>
          <w:t>Gosuslugi</w:t>
        </w:r>
        <w:proofErr w:type="spellEnd"/>
        <w:r w:rsidRPr="006B783A">
          <w:rPr>
            <w:rStyle w:val="a4"/>
          </w:rPr>
          <w:t>.</w:t>
        </w:r>
        <w:proofErr w:type="spellStart"/>
        <w:r w:rsidRPr="006B783A">
          <w:rPr>
            <w:rStyle w:val="a4"/>
            <w:lang w:val="en-US"/>
          </w:rPr>
          <w:t>ru</w:t>
        </w:r>
        <w:proofErr w:type="spellEnd"/>
      </w:hyperlink>
      <w:r w:rsidRPr="006B783A">
        <w:rPr>
          <w:rStyle w:val="FontStyle15"/>
          <w:sz w:val="24"/>
          <w:szCs w:val="24"/>
          <w:u w:val="single"/>
        </w:rPr>
        <w:t>,</w:t>
      </w:r>
      <w:r w:rsidRPr="006B783A">
        <w:rPr>
          <w:rStyle w:val="FontStyle15"/>
          <w:sz w:val="24"/>
          <w:szCs w:val="24"/>
        </w:rPr>
        <w:t xml:space="preserve"> сможет переписаться самостоятельно, заполнив электронный переписной лист. Желающим первыми попробовать новый способ переписи, но пока не имеющим учетной записи на портале, имеет смысл заранее позаботиться о ее получении.</w:t>
      </w:r>
    </w:p>
    <w:p w:rsidR="00D23442" w:rsidRPr="006B783A" w:rsidRDefault="00D23442" w:rsidP="006B783A">
      <w:pPr>
        <w:pStyle w:val="Style5"/>
        <w:widowControl/>
        <w:spacing w:before="235" w:line="240" w:lineRule="auto"/>
        <w:ind w:firstLine="709"/>
        <w:rPr>
          <w:rStyle w:val="FontStyle15"/>
          <w:sz w:val="24"/>
          <w:szCs w:val="24"/>
        </w:rPr>
      </w:pPr>
      <w:r w:rsidRPr="006B783A">
        <w:rPr>
          <w:rStyle w:val="FontStyle15"/>
          <w:sz w:val="24"/>
          <w:szCs w:val="24"/>
        </w:rPr>
        <w:t xml:space="preserve">С </w:t>
      </w:r>
      <w:r w:rsidRPr="006B783A">
        <w:rPr>
          <w:rStyle w:val="FontStyle14"/>
          <w:sz w:val="24"/>
          <w:szCs w:val="24"/>
        </w:rPr>
        <w:t xml:space="preserve">16 по 31 октября </w:t>
      </w:r>
      <w:r w:rsidRPr="006B783A">
        <w:rPr>
          <w:rStyle w:val="FontStyle15"/>
          <w:sz w:val="24"/>
          <w:szCs w:val="24"/>
        </w:rPr>
        <w:t xml:space="preserve">- второй локальный этап. </w:t>
      </w:r>
      <w:proofErr w:type="gramStart"/>
      <w:r w:rsidRPr="006B783A">
        <w:rPr>
          <w:rStyle w:val="FontStyle15"/>
          <w:sz w:val="24"/>
          <w:szCs w:val="24"/>
        </w:rPr>
        <w:t>Будет осуществляться поквартирный обход переписчиками на территории 10 районов в 9 субъектах Российской Федерации: в Эльбрусском муниципальном районе Кабардино-Балкарской Республики, муниципальном районе «</w:t>
      </w:r>
      <w:proofErr w:type="spellStart"/>
      <w:r w:rsidRPr="006B783A">
        <w:rPr>
          <w:rStyle w:val="FontStyle15"/>
          <w:sz w:val="24"/>
          <w:szCs w:val="24"/>
        </w:rPr>
        <w:t>Хангаласский</w:t>
      </w:r>
      <w:proofErr w:type="spellEnd"/>
      <w:r w:rsidRPr="006B783A">
        <w:rPr>
          <w:rStyle w:val="FontStyle15"/>
          <w:sz w:val="24"/>
          <w:szCs w:val="24"/>
        </w:rPr>
        <w:t xml:space="preserve"> улус» Республики Саха (Якутия), Алеутском муниципальном районе Камчатского края, городе Минусинске Красноярского края, Нижнеудинском и </w:t>
      </w:r>
      <w:proofErr w:type="spellStart"/>
      <w:r w:rsidRPr="006B783A">
        <w:rPr>
          <w:rStyle w:val="FontStyle15"/>
          <w:sz w:val="24"/>
          <w:szCs w:val="24"/>
        </w:rPr>
        <w:t>Катангском</w:t>
      </w:r>
      <w:proofErr w:type="spellEnd"/>
      <w:r w:rsidRPr="006B783A">
        <w:rPr>
          <w:rStyle w:val="FontStyle15"/>
          <w:sz w:val="24"/>
          <w:szCs w:val="24"/>
        </w:rPr>
        <w:t xml:space="preserve"> муниципальных районах Иркутской области, городском округе Великий Новгород, поселке городского типа Южно-Курильск Сахалинской области, районе Свиблово СВАО г. Москвы и муниципальном</w:t>
      </w:r>
      <w:proofErr w:type="gramEnd"/>
      <w:r w:rsidRPr="006B783A">
        <w:rPr>
          <w:rStyle w:val="FontStyle15"/>
          <w:sz w:val="24"/>
          <w:szCs w:val="24"/>
        </w:rPr>
        <w:t xml:space="preserve"> округе </w:t>
      </w:r>
      <w:proofErr w:type="spellStart"/>
      <w:r w:rsidRPr="006B783A">
        <w:rPr>
          <w:rStyle w:val="FontStyle15"/>
          <w:sz w:val="24"/>
          <w:szCs w:val="24"/>
        </w:rPr>
        <w:t>Княжево</w:t>
      </w:r>
      <w:proofErr w:type="spellEnd"/>
      <w:r w:rsidRPr="006B783A">
        <w:rPr>
          <w:rStyle w:val="FontStyle15"/>
          <w:sz w:val="24"/>
          <w:szCs w:val="24"/>
        </w:rPr>
        <w:t xml:space="preserve"> г. Санкт-Петербурга.</w:t>
      </w:r>
    </w:p>
    <w:p w:rsidR="00C63AD4" w:rsidRPr="006B783A" w:rsidRDefault="00C63AD4" w:rsidP="006B783A">
      <w:pPr>
        <w:pStyle w:val="Style5"/>
        <w:widowControl/>
        <w:spacing w:before="235" w:line="240" w:lineRule="auto"/>
        <w:ind w:firstLine="709"/>
        <w:rPr>
          <w:rStyle w:val="FontStyle15"/>
          <w:sz w:val="24"/>
          <w:szCs w:val="24"/>
        </w:rPr>
      </w:pPr>
    </w:p>
    <w:p w:rsidR="00C63AD4" w:rsidRDefault="00C63AD4" w:rsidP="006B783A">
      <w:pPr>
        <w:pStyle w:val="21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6B783A">
        <w:rPr>
          <w:rFonts w:ascii="Arial" w:hAnsi="Arial" w:cs="Arial"/>
          <w:b/>
          <w:sz w:val="24"/>
          <w:szCs w:val="24"/>
        </w:rPr>
        <w:t>Программа пробной переписи населения</w:t>
      </w:r>
      <w:r w:rsidRPr="006B783A">
        <w:rPr>
          <w:rFonts w:ascii="Arial" w:hAnsi="Arial" w:cs="Arial"/>
          <w:sz w:val="24"/>
          <w:szCs w:val="24"/>
        </w:rPr>
        <w:t xml:space="preserve"> является прототипом Программы ВПН-2020 и максимально соответствует Программе ВПН-2010 с учетом изменений в российском законодательстве и требований по обеспечению международной сопоставимости итогов переписей населения в странах СНГ и ЕАЭС.</w:t>
      </w:r>
    </w:p>
    <w:p w:rsidR="006B783A" w:rsidRPr="006B783A" w:rsidRDefault="006B783A" w:rsidP="006B783A">
      <w:pPr>
        <w:pStyle w:val="21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</w:p>
    <w:p w:rsidR="006B783A" w:rsidRPr="006B783A" w:rsidRDefault="006B783A" w:rsidP="006B783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shd w:val="clear" w:color="auto" w:fill="FFFFFF"/>
        </w:rPr>
        <w:t xml:space="preserve">В настоящее время открыт </w:t>
      </w:r>
      <w:r w:rsidRPr="006B783A">
        <w:rPr>
          <w:rFonts w:ascii="Arial" w:hAnsi="Arial" w:cs="Arial"/>
          <w:bCs/>
          <w:shd w:val="clear" w:color="auto" w:fill="FFFFFF"/>
        </w:rPr>
        <w:t xml:space="preserve">информационный </w:t>
      </w:r>
      <w:r w:rsidRPr="00154A8D">
        <w:rPr>
          <w:rFonts w:ascii="Arial" w:hAnsi="Arial" w:cs="Arial"/>
          <w:b/>
          <w:bCs/>
          <w:shd w:val="clear" w:color="auto" w:fill="FFFFFF"/>
        </w:rPr>
        <w:t>сайт Пробной переписи населения</w:t>
      </w:r>
      <w:r w:rsidRPr="006B783A">
        <w:rPr>
          <w:rFonts w:ascii="Arial" w:hAnsi="Arial" w:cs="Arial"/>
          <w:bCs/>
          <w:shd w:val="clear" w:color="auto" w:fill="FFFFFF"/>
        </w:rPr>
        <w:t xml:space="preserve"> </w:t>
      </w:r>
      <w:r w:rsidRPr="00154A8D">
        <w:rPr>
          <w:rFonts w:ascii="Arial" w:hAnsi="Arial" w:cs="Arial"/>
          <w:b/>
          <w:bCs/>
          <w:shd w:val="clear" w:color="auto" w:fill="FFFFFF"/>
        </w:rPr>
        <w:t>2018 года – ppn2018.ru</w:t>
      </w:r>
      <w:r w:rsidRPr="006B783A">
        <w:rPr>
          <w:rFonts w:ascii="Arial" w:hAnsi="Arial" w:cs="Arial"/>
          <w:bCs/>
          <w:shd w:val="clear" w:color="auto" w:fill="FFFFFF"/>
        </w:rPr>
        <w:t xml:space="preserve">, на котором </w:t>
      </w:r>
      <w:r w:rsidRPr="006B783A">
        <w:rPr>
          <w:rFonts w:ascii="Arial" w:hAnsi="Arial" w:cs="Arial"/>
        </w:rPr>
        <w:t xml:space="preserve">помимо последних новостей, связанных с подготовкой к переписи, можно ознакомиться с нормативными документами, </w:t>
      </w:r>
      <w:r w:rsidRPr="006B783A">
        <w:rPr>
          <w:rFonts w:ascii="Arial" w:hAnsi="Arial" w:cs="Arial"/>
          <w:b/>
        </w:rPr>
        <w:t>образцами переписных листов</w:t>
      </w:r>
      <w:r w:rsidRPr="006B783A">
        <w:rPr>
          <w:rFonts w:ascii="Arial" w:hAnsi="Arial" w:cs="Arial"/>
        </w:rPr>
        <w:t>, мультимедийными материалами, которые будут использоваться в ходе информационно-разъяснительной кампании.</w:t>
      </w:r>
    </w:p>
    <w:p w:rsidR="006B783A" w:rsidRDefault="006B783A" w:rsidP="006B783A">
      <w:pPr>
        <w:pStyle w:val="a8"/>
        <w:shd w:val="clear" w:color="auto" w:fill="FFFFFF"/>
        <w:ind w:firstLine="709"/>
        <w:jc w:val="both"/>
        <w:rPr>
          <w:rFonts w:ascii="Arial" w:hAnsi="Arial" w:cs="Arial"/>
        </w:rPr>
      </w:pPr>
      <w:r w:rsidRPr="006B783A">
        <w:rPr>
          <w:rFonts w:ascii="Arial" w:hAnsi="Arial" w:cs="Arial"/>
        </w:rPr>
        <w:lastRenderedPageBreak/>
        <w:t xml:space="preserve">Со временем на сайте появятся посвященная пробной переписи онлайн-игра, рекламные материалы, </w:t>
      </w:r>
      <w:r w:rsidRPr="006B783A">
        <w:rPr>
          <w:rFonts w:ascii="Arial" w:hAnsi="Arial" w:cs="Arial"/>
          <w:b/>
        </w:rPr>
        <w:t>чат-бот, в котором можно будет потренироваться в заполнении переписных листов</w:t>
      </w:r>
      <w:r w:rsidRPr="006B783A">
        <w:rPr>
          <w:rFonts w:ascii="Arial" w:hAnsi="Arial" w:cs="Arial"/>
        </w:rPr>
        <w:t xml:space="preserve">. </w:t>
      </w:r>
    </w:p>
    <w:p w:rsidR="006B783A" w:rsidRPr="006B783A" w:rsidRDefault="006B783A" w:rsidP="006B783A">
      <w:pPr>
        <w:pStyle w:val="a8"/>
        <w:shd w:val="clear" w:color="auto" w:fill="FFFFFF"/>
        <w:ind w:firstLine="709"/>
        <w:jc w:val="both"/>
        <w:rPr>
          <w:rFonts w:ascii="Arial" w:hAnsi="Arial" w:cs="Arial"/>
        </w:rPr>
      </w:pPr>
      <w:r w:rsidRPr="006B783A">
        <w:rPr>
          <w:rFonts w:ascii="Arial" w:hAnsi="Arial" w:cs="Arial"/>
        </w:rPr>
        <w:t xml:space="preserve">Непосредственно в период проведения пробной </w:t>
      </w:r>
      <w:r>
        <w:rPr>
          <w:rFonts w:ascii="Arial" w:hAnsi="Arial" w:cs="Arial"/>
        </w:rPr>
        <w:t xml:space="preserve"> </w:t>
      </w:r>
      <w:r w:rsidRPr="006B783A">
        <w:rPr>
          <w:rFonts w:ascii="Arial" w:hAnsi="Arial" w:cs="Arial"/>
        </w:rPr>
        <w:t xml:space="preserve">переписи, </w:t>
      </w:r>
      <w:r w:rsidRPr="00154A8D">
        <w:rPr>
          <w:rFonts w:ascii="Arial" w:hAnsi="Arial" w:cs="Arial"/>
          <w:b/>
        </w:rPr>
        <w:t>с 1 по 10 октября</w:t>
      </w:r>
      <w:r w:rsidR="001C7A2E">
        <w:rPr>
          <w:rFonts w:ascii="Arial" w:hAnsi="Arial" w:cs="Arial"/>
          <w:b/>
        </w:rPr>
        <w:t xml:space="preserve"> 2018 года</w:t>
      </w:r>
      <w:bookmarkStart w:id="0" w:name="_GoBack"/>
      <w:bookmarkEnd w:id="0"/>
      <w:r w:rsidRPr="00154A8D">
        <w:rPr>
          <w:rFonts w:ascii="Arial" w:hAnsi="Arial" w:cs="Arial"/>
          <w:b/>
        </w:rPr>
        <w:t>, с сайта можно будет перейти на специальную страницу портала Gosuslugi.ru</w:t>
      </w:r>
      <w:r w:rsidRPr="006B783A">
        <w:rPr>
          <w:rFonts w:ascii="Arial" w:hAnsi="Arial" w:cs="Arial"/>
        </w:rPr>
        <w:t>, на которой, при наличии подтвержденной ранее регистрации на портале, любой гражданин сможет самостоятельно заполнить переписной лист.</w:t>
      </w:r>
    </w:p>
    <w:p w:rsidR="006B783A" w:rsidRPr="006B783A" w:rsidRDefault="006B783A" w:rsidP="006B783A">
      <w:pPr>
        <w:pStyle w:val="a8"/>
        <w:shd w:val="clear" w:color="auto" w:fill="FFFFFF"/>
        <w:ind w:firstLine="709"/>
        <w:jc w:val="both"/>
        <w:rPr>
          <w:rFonts w:ascii="Arial" w:hAnsi="Arial" w:cs="Arial"/>
        </w:rPr>
      </w:pPr>
      <w:r w:rsidRPr="006B783A">
        <w:rPr>
          <w:rFonts w:ascii="Arial" w:hAnsi="Arial" w:cs="Arial"/>
        </w:rPr>
        <w:t xml:space="preserve">Одним из традиционных элементов работы с населением в рамках подготовки к общегосударственным переписям являются творческие конкурсы. Не станет исключением и Пробная перепись населения </w:t>
      </w:r>
      <w:r w:rsidRPr="006B783A">
        <w:rPr>
          <w:rFonts w:ascii="Arial" w:hAnsi="Arial" w:cs="Arial"/>
        </w:rPr>
        <w:br/>
        <w:t xml:space="preserve">2018 года, благодаря интернету расширившая свой масштаб </w:t>
      </w:r>
      <w:proofErr w:type="gramStart"/>
      <w:r w:rsidRPr="006B783A">
        <w:rPr>
          <w:rFonts w:ascii="Arial" w:hAnsi="Arial" w:cs="Arial"/>
        </w:rPr>
        <w:t>до</w:t>
      </w:r>
      <w:proofErr w:type="gramEnd"/>
      <w:r w:rsidRPr="006B783A">
        <w:rPr>
          <w:rFonts w:ascii="Arial" w:hAnsi="Arial" w:cs="Arial"/>
        </w:rPr>
        <w:t xml:space="preserve"> общероссийской. Первый из конкурсов – </w:t>
      </w:r>
      <w:r w:rsidRPr="006B783A">
        <w:rPr>
          <w:rFonts w:ascii="Arial" w:hAnsi="Arial" w:cs="Arial"/>
          <w:b/>
        </w:rPr>
        <w:t xml:space="preserve">«Конкурс видеороликов о пробной переписи» </w:t>
      </w:r>
      <w:r w:rsidRPr="006B783A">
        <w:rPr>
          <w:rFonts w:ascii="Arial" w:hAnsi="Arial" w:cs="Arial"/>
        </w:rPr>
        <w:t xml:space="preserve">– стартовал 30 мая. Несколько позже стартуют </w:t>
      </w:r>
      <w:r w:rsidRPr="006B783A">
        <w:rPr>
          <w:rFonts w:ascii="Arial" w:hAnsi="Arial" w:cs="Arial"/>
          <w:b/>
        </w:rPr>
        <w:t>«Конкурс детского рисунка» и «Любительский фотоконкурс»</w:t>
      </w:r>
      <w:r w:rsidRPr="006B783A">
        <w:rPr>
          <w:rFonts w:ascii="Arial" w:hAnsi="Arial" w:cs="Arial"/>
        </w:rPr>
        <w:t>. Все конкурсные работы будут представлены на сайте Пресс-центра ППН-2018, на нем же будет организовано голосование, а впоследствии опубликованы имена победителей.</w:t>
      </w:r>
    </w:p>
    <w:p w:rsidR="00C63AD4" w:rsidRPr="006B783A" w:rsidRDefault="00C63AD4" w:rsidP="006B783A">
      <w:pPr>
        <w:pStyle w:val="a3"/>
        <w:ind w:left="0" w:firstLine="709"/>
        <w:jc w:val="both"/>
        <w:rPr>
          <w:rFonts w:ascii="Arial" w:hAnsi="Arial" w:cs="Arial"/>
          <w:color w:val="000000"/>
        </w:rPr>
      </w:pPr>
      <w:r w:rsidRPr="006B783A">
        <w:rPr>
          <w:rFonts w:ascii="Arial" w:hAnsi="Arial" w:cs="Arial"/>
          <w:b/>
        </w:rPr>
        <w:t>По результатам пробной переписи</w:t>
      </w:r>
      <w:r w:rsidRPr="006B783A">
        <w:rPr>
          <w:rFonts w:ascii="Arial" w:hAnsi="Arial" w:cs="Arial"/>
        </w:rPr>
        <w:t xml:space="preserve"> </w:t>
      </w:r>
      <w:r w:rsidRPr="006B783A">
        <w:rPr>
          <w:rFonts w:ascii="Arial" w:hAnsi="Arial" w:cs="Arial"/>
          <w:b/>
        </w:rPr>
        <w:t>населения</w:t>
      </w:r>
      <w:r w:rsidRPr="006B783A">
        <w:rPr>
          <w:rFonts w:ascii="Arial" w:hAnsi="Arial" w:cs="Arial"/>
        </w:rPr>
        <w:t xml:space="preserve"> должна быть оптимизирована организационно-технологическая схема Всероссийской переписи населения 2020 года. На основе проведенной оптимизации Минэкономразвития России по представлению Росстата должно будет внести в Правительство Российской Федерации в IV квартале 2018 г. проект постановления Правительства Российской Федерации об организации Всероссийской переписи населения 2020 года</w:t>
      </w:r>
      <w:r w:rsidRPr="006B783A">
        <w:rPr>
          <w:rFonts w:ascii="Arial" w:eastAsiaTheme="minorHAnsi" w:hAnsi="Arial" w:cs="Arial"/>
          <w:color w:val="000000"/>
        </w:rPr>
        <w:t>.</w:t>
      </w:r>
    </w:p>
    <w:p w:rsidR="00C63AD4" w:rsidRPr="006B783A" w:rsidRDefault="00C63AD4" w:rsidP="006B783A">
      <w:pPr>
        <w:pStyle w:val="21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</w:p>
    <w:p w:rsidR="00C63AD4" w:rsidRPr="006B783A" w:rsidRDefault="00C63AD4" w:rsidP="006B783A">
      <w:pPr>
        <w:pStyle w:val="21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6B783A">
        <w:rPr>
          <w:rFonts w:ascii="Arial" w:hAnsi="Arial" w:cs="Arial"/>
          <w:sz w:val="24"/>
          <w:szCs w:val="24"/>
        </w:rPr>
        <w:t xml:space="preserve">Таблицы с итогами ППН-2018 будут размещены на официальном сайте Росстата в 1 квартале 2019 года. </w:t>
      </w:r>
    </w:p>
    <w:p w:rsidR="00C63AD4" w:rsidRPr="006B783A" w:rsidRDefault="00C63AD4" w:rsidP="006B783A">
      <w:pPr>
        <w:pStyle w:val="Style5"/>
        <w:widowControl/>
        <w:spacing w:before="235" w:line="240" w:lineRule="auto"/>
        <w:ind w:firstLine="709"/>
        <w:rPr>
          <w:rStyle w:val="FontStyle15"/>
          <w:sz w:val="24"/>
          <w:szCs w:val="24"/>
        </w:rPr>
      </w:pPr>
    </w:p>
    <w:p w:rsidR="00D23442" w:rsidRPr="006B783A" w:rsidRDefault="00D23442" w:rsidP="006B783A">
      <w:pPr>
        <w:ind w:firstLine="709"/>
        <w:rPr>
          <w:rFonts w:ascii="Arial" w:hAnsi="Arial" w:cs="Arial"/>
        </w:rPr>
      </w:pPr>
    </w:p>
    <w:sectPr w:rsidR="00D23442" w:rsidRPr="006B783A" w:rsidSect="00F003B0">
      <w:pgSz w:w="11906" w:h="16838"/>
      <w:pgMar w:top="709" w:right="680" w:bottom="28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B5882"/>
    <w:multiLevelType w:val="hybridMultilevel"/>
    <w:tmpl w:val="8CE24E48"/>
    <w:lvl w:ilvl="0" w:tplc="19264A26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  <w:b w:val="0"/>
        <w:i w:val="0"/>
      </w:rPr>
    </w:lvl>
    <w:lvl w:ilvl="1" w:tplc="19264A2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73B1DCD"/>
    <w:multiLevelType w:val="hybridMultilevel"/>
    <w:tmpl w:val="02D62794"/>
    <w:lvl w:ilvl="0" w:tplc="F29857D2">
      <w:start w:val="1"/>
      <w:numFmt w:val="bullet"/>
      <w:lvlText w:val=""/>
      <w:lvlJc w:val="left"/>
      <w:pPr>
        <w:tabs>
          <w:tab w:val="num" w:pos="964"/>
        </w:tabs>
        <w:ind w:left="907" w:hanging="54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2B7338"/>
    <w:multiLevelType w:val="hybridMultilevel"/>
    <w:tmpl w:val="0172C830"/>
    <w:lvl w:ilvl="0" w:tplc="882809EA">
      <w:start w:val="1"/>
      <w:numFmt w:val="bullet"/>
      <w:pStyle w:val="21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CB50454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A1B"/>
    <w:rsid w:val="00040C29"/>
    <w:rsid w:val="000C42EE"/>
    <w:rsid w:val="000F46B5"/>
    <w:rsid w:val="00154A8D"/>
    <w:rsid w:val="00191DB2"/>
    <w:rsid w:val="001A2603"/>
    <w:rsid w:val="001C7A2E"/>
    <w:rsid w:val="00245C42"/>
    <w:rsid w:val="002B2A82"/>
    <w:rsid w:val="002B40BF"/>
    <w:rsid w:val="002F2CA6"/>
    <w:rsid w:val="00302433"/>
    <w:rsid w:val="00361911"/>
    <w:rsid w:val="003720C9"/>
    <w:rsid w:val="00375640"/>
    <w:rsid w:val="003842F8"/>
    <w:rsid w:val="00390474"/>
    <w:rsid w:val="00393A99"/>
    <w:rsid w:val="004D3889"/>
    <w:rsid w:val="00503155"/>
    <w:rsid w:val="00535D25"/>
    <w:rsid w:val="005730C9"/>
    <w:rsid w:val="005C117E"/>
    <w:rsid w:val="005D7877"/>
    <w:rsid w:val="005F4FA5"/>
    <w:rsid w:val="00601405"/>
    <w:rsid w:val="00610B77"/>
    <w:rsid w:val="00615713"/>
    <w:rsid w:val="00644E55"/>
    <w:rsid w:val="00653C33"/>
    <w:rsid w:val="006604AA"/>
    <w:rsid w:val="00662A9C"/>
    <w:rsid w:val="006B783A"/>
    <w:rsid w:val="006D2A17"/>
    <w:rsid w:val="006F0855"/>
    <w:rsid w:val="00717FE0"/>
    <w:rsid w:val="0072755A"/>
    <w:rsid w:val="00802EDC"/>
    <w:rsid w:val="00886388"/>
    <w:rsid w:val="00895959"/>
    <w:rsid w:val="008B470F"/>
    <w:rsid w:val="008D41CB"/>
    <w:rsid w:val="00905613"/>
    <w:rsid w:val="00907B24"/>
    <w:rsid w:val="009A73DE"/>
    <w:rsid w:val="009F0551"/>
    <w:rsid w:val="009F1536"/>
    <w:rsid w:val="00A229A0"/>
    <w:rsid w:val="00A67C8D"/>
    <w:rsid w:val="00A867C9"/>
    <w:rsid w:val="00AA70FE"/>
    <w:rsid w:val="00AC07CB"/>
    <w:rsid w:val="00B22B96"/>
    <w:rsid w:val="00B43C49"/>
    <w:rsid w:val="00B741C1"/>
    <w:rsid w:val="00B853EF"/>
    <w:rsid w:val="00B9546D"/>
    <w:rsid w:val="00BB4FBE"/>
    <w:rsid w:val="00BC1534"/>
    <w:rsid w:val="00BD4636"/>
    <w:rsid w:val="00C2127B"/>
    <w:rsid w:val="00C221E3"/>
    <w:rsid w:val="00C63AD4"/>
    <w:rsid w:val="00C72B55"/>
    <w:rsid w:val="00C85D33"/>
    <w:rsid w:val="00CA7D25"/>
    <w:rsid w:val="00CF7C58"/>
    <w:rsid w:val="00D23442"/>
    <w:rsid w:val="00DC0DEB"/>
    <w:rsid w:val="00E321C2"/>
    <w:rsid w:val="00E408C6"/>
    <w:rsid w:val="00E764B3"/>
    <w:rsid w:val="00E95029"/>
    <w:rsid w:val="00EC0859"/>
    <w:rsid w:val="00EC7986"/>
    <w:rsid w:val="00EE2A1B"/>
    <w:rsid w:val="00F003B0"/>
    <w:rsid w:val="00F609F1"/>
    <w:rsid w:val="00FA7A02"/>
    <w:rsid w:val="00FB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12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semiHidden/>
    <w:unhideWhenUsed/>
    <w:rsid w:val="00B853EF"/>
    <w:rPr>
      <w:rFonts w:eastAsia="Calibri"/>
    </w:rPr>
  </w:style>
  <w:style w:type="character" w:customStyle="1" w:styleId="10">
    <w:name w:val="Заголовок 1 Знак"/>
    <w:link w:val="1"/>
    <w:uiPriority w:val="9"/>
    <w:rsid w:val="00C212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2127B"/>
    <w:pPr>
      <w:ind w:left="720"/>
      <w:contextualSpacing/>
    </w:pPr>
  </w:style>
  <w:style w:type="character" w:styleId="a4">
    <w:name w:val="Hyperlink"/>
    <w:unhideWhenUsed/>
    <w:rsid w:val="00EE2A1B"/>
    <w:rPr>
      <w:color w:val="0000FF"/>
      <w:u w:val="single"/>
    </w:rPr>
  </w:style>
  <w:style w:type="paragraph" w:customStyle="1" w:styleId="12">
    <w:name w:val="Обычный1"/>
    <w:rsid w:val="00EE2A1B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E2A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E2A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2A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A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9">
    <w:name w:val="Style9"/>
    <w:basedOn w:val="a"/>
    <w:uiPriority w:val="99"/>
    <w:rsid w:val="00C85D33"/>
    <w:pPr>
      <w:widowControl w:val="0"/>
      <w:autoSpaceDE w:val="0"/>
      <w:autoSpaceDN w:val="0"/>
      <w:adjustRightInd w:val="0"/>
      <w:spacing w:line="312" w:lineRule="exact"/>
      <w:ind w:firstLine="686"/>
      <w:jc w:val="both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C85D33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uiPriority w:val="99"/>
    <w:rsid w:val="00C85D3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C85D33"/>
    <w:pPr>
      <w:widowControl w:val="0"/>
      <w:autoSpaceDE w:val="0"/>
      <w:autoSpaceDN w:val="0"/>
      <w:adjustRightInd w:val="0"/>
      <w:spacing w:line="299" w:lineRule="exact"/>
      <w:ind w:firstLine="662"/>
      <w:jc w:val="both"/>
    </w:pPr>
    <w:rPr>
      <w:rFonts w:eastAsiaTheme="minorEastAsia"/>
    </w:rPr>
  </w:style>
  <w:style w:type="table" w:styleId="a7">
    <w:name w:val="Table Grid"/>
    <w:basedOn w:val="a1"/>
    <w:uiPriority w:val="59"/>
    <w:rsid w:val="00EC7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D234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3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23442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a0"/>
    <w:uiPriority w:val="99"/>
    <w:rsid w:val="00D23442"/>
    <w:rPr>
      <w:rFonts w:ascii="Arial" w:hAnsi="Arial" w:cs="Arial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D23442"/>
    <w:rPr>
      <w:rFonts w:ascii="Arial" w:hAnsi="Arial" w:cs="Arial"/>
      <w:sz w:val="22"/>
      <w:szCs w:val="22"/>
    </w:rPr>
  </w:style>
  <w:style w:type="character" w:customStyle="1" w:styleId="22">
    <w:name w:val="Основной текст (2)_"/>
    <w:basedOn w:val="a0"/>
    <w:link w:val="21"/>
    <w:rsid w:val="00C63AD4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1">
    <w:name w:val="Основной текст (2)1"/>
    <w:basedOn w:val="a"/>
    <w:link w:val="22"/>
    <w:rsid w:val="00C63AD4"/>
    <w:pPr>
      <w:widowControl w:val="0"/>
      <w:numPr>
        <w:numId w:val="3"/>
      </w:numPr>
      <w:jc w:val="both"/>
    </w:pPr>
    <w:rPr>
      <w:color w:val="000000"/>
      <w:sz w:val="28"/>
      <w:szCs w:val="28"/>
      <w:lang w:eastAsia="en-US"/>
    </w:rPr>
  </w:style>
  <w:style w:type="paragraph" w:customStyle="1" w:styleId="Style2">
    <w:name w:val="Style2"/>
    <w:basedOn w:val="a"/>
    <w:uiPriority w:val="99"/>
    <w:rsid w:val="00C63AD4"/>
    <w:pPr>
      <w:widowControl w:val="0"/>
      <w:autoSpaceDE w:val="0"/>
      <w:autoSpaceDN w:val="0"/>
      <w:adjustRightInd w:val="0"/>
      <w:spacing w:line="605" w:lineRule="exact"/>
      <w:ind w:firstLine="2102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a0"/>
    <w:uiPriority w:val="99"/>
    <w:rsid w:val="00C63AD4"/>
    <w:rPr>
      <w:rFonts w:ascii="Arial" w:hAnsi="Arial" w:cs="Arial"/>
      <w:sz w:val="28"/>
      <w:szCs w:val="28"/>
    </w:rPr>
  </w:style>
  <w:style w:type="character" w:customStyle="1" w:styleId="FontStyle12">
    <w:name w:val="Font Style12"/>
    <w:basedOn w:val="a0"/>
    <w:uiPriority w:val="99"/>
    <w:rsid w:val="00C63AD4"/>
    <w:rPr>
      <w:rFonts w:ascii="Arial" w:hAnsi="Arial" w:cs="Arial"/>
      <w:b/>
      <w:bCs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6B783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B7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12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semiHidden/>
    <w:unhideWhenUsed/>
    <w:rsid w:val="00B853EF"/>
    <w:rPr>
      <w:rFonts w:eastAsia="Calibri"/>
    </w:rPr>
  </w:style>
  <w:style w:type="character" w:customStyle="1" w:styleId="10">
    <w:name w:val="Заголовок 1 Знак"/>
    <w:link w:val="1"/>
    <w:uiPriority w:val="9"/>
    <w:rsid w:val="00C212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2127B"/>
    <w:pPr>
      <w:ind w:left="720"/>
      <w:contextualSpacing/>
    </w:pPr>
  </w:style>
  <w:style w:type="character" w:styleId="a4">
    <w:name w:val="Hyperlink"/>
    <w:unhideWhenUsed/>
    <w:rsid w:val="00EE2A1B"/>
    <w:rPr>
      <w:color w:val="0000FF"/>
      <w:u w:val="single"/>
    </w:rPr>
  </w:style>
  <w:style w:type="paragraph" w:customStyle="1" w:styleId="12">
    <w:name w:val="Обычный1"/>
    <w:rsid w:val="00EE2A1B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E2A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E2A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2A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A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9">
    <w:name w:val="Style9"/>
    <w:basedOn w:val="a"/>
    <w:uiPriority w:val="99"/>
    <w:rsid w:val="00C85D33"/>
    <w:pPr>
      <w:widowControl w:val="0"/>
      <w:autoSpaceDE w:val="0"/>
      <w:autoSpaceDN w:val="0"/>
      <w:adjustRightInd w:val="0"/>
      <w:spacing w:line="312" w:lineRule="exact"/>
      <w:ind w:firstLine="686"/>
      <w:jc w:val="both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C85D33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uiPriority w:val="99"/>
    <w:rsid w:val="00C85D3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C85D33"/>
    <w:pPr>
      <w:widowControl w:val="0"/>
      <w:autoSpaceDE w:val="0"/>
      <w:autoSpaceDN w:val="0"/>
      <w:adjustRightInd w:val="0"/>
      <w:spacing w:line="299" w:lineRule="exact"/>
      <w:ind w:firstLine="662"/>
      <w:jc w:val="both"/>
    </w:pPr>
    <w:rPr>
      <w:rFonts w:eastAsiaTheme="minorEastAsia"/>
    </w:rPr>
  </w:style>
  <w:style w:type="table" w:styleId="a7">
    <w:name w:val="Table Grid"/>
    <w:basedOn w:val="a1"/>
    <w:uiPriority w:val="59"/>
    <w:rsid w:val="00EC7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D234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3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23442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a0"/>
    <w:uiPriority w:val="99"/>
    <w:rsid w:val="00D23442"/>
    <w:rPr>
      <w:rFonts w:ascii="Arial" w:hAnsi="Arial" w:cs="Arial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D23442"/>
    <w:rPr>
      <w:rFonts w:ascii="Arial" w:hAnsi="Arial" w:cs="Arial"/>
      <w:sz w:val="22"/>
      <w:szCs w:val="22"/>
    </w:rPr>
  </w:style>
  <w:style w:type="character" w:customStyle="1" w:styleId="22">
    <w:name w:val="Основной текст (2)_"/>
    <w:basedOn w:val="a0"/>
    <w:link w:val="21"/>
    <w:rsid w:val="00C63AD4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1">
    <w:name w:val="Основной текст (2)1"/>
    <w:basedOn w:val="a"/>
    <w:link w:val="22"/>
    <w:rsid w:val="00C63AD4"/>
    <w:pPr>
      <w:widowControl w:val="0"/>
      <w:numPr>
        <w:numId w:val="3"/>
      </w:numPr>
      <w:jc w:val="both"/>
    </w:pPr>
    <w:rPr>
      <w:color w:val="000000"/>
      <w:sz w:val="28"/>
      <w:szCs w:val="28"/>
      <w:lang w:eastAsia="en-US"/>
    </w:rPr>
  </w:style>
  <w:style w:type="paragraph" w:customStyle="1" w:styleId="Style2">
    <w:name w:val="Style2"/>
    <w:basedOn w:val="a"/>
    <w:uiPriority w:val="99"/>
    <w:rsid w:val="00C63AD4"/>
    <w:pPr>
      <w:widowControl w:val="0"/>
      <w:autoSpaceDE w:val="0"/>
      <w:autoSpaceDN w:val="0"/>
      <w:adjustRightInd w:val="0"/>
      <w:spacing w:line="605" w:lineRule="exact"/>
      <w:ind w:firstLine="2102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a0"/>
    <w:uiPriority w:val="99"/>
    <w:rsid w:val="00C63AD4"/>
    <w:rPr>
      <w:rFonts w:ascii="Arial" w:hAnsi="Arial" w:cs="Arial"/>
      <w:sz w:val="28"/>
      <w:szCs w:val="28"/>
    </w:rPr>
  </w:style>
  <w:style w:type="character" w:customStyle="1" w:styleId="FontStyle12">
    <w:name w:val="Font Style12"/>
    <w:basedOn w:val="a0"/>
    <w:uiPriority w:val="99"/>
    <w:rsid w:val="00C63AD4"/>
    <w:rPr>
      <w:rFonts w:ascii="Arial" w:hAnsi="Arial" w:cs="Arial"/>
      <w:b/>
      <w:bCs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6B783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B7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7478E-A3E2-4D64-83E5-20E67810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Бармина Мария Анатольевна</dc:creator>
  <cp:lastModifiedBy>Бакина Галина Васильевна</cp:lastModifiedBy>
  <cp:revision>6</cp:revision>
  <cp:lastPrinted>2018-05-31T10:41:00Z</cp:lastPrinted>
  <dcterms:created xsi:type="dcterms:W3CDTF">2018-05-31T08:28:00Z</dcterms:created>
  <dcterms:modified xsi:type="dcterms:W3CDTF">2018-05-31T10:48:00Z</dcterms:modified>
</cp:coreProperties>
</file>